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9DE9" w14:textId="77777777" w:rsidR="007B0D21" w:rsidRPr="0047652D" w:rsidRDefault="007B0D21" w:rsidP="007B0D21">
      <w:pPr>
        <w:jc w:val="both"/>
        <w:rPr>
          <w:b/>
        </w:rPr>
      </w:pPr>
      <w:proofErr w:type="gramStart"/>
      <w:r w:rsidRPr="0047652D">
        <w:rPr>
          <w:b/>
        </w:rPr>
        <w:t>PRESS  RELEASE</w:t>
      </w:r>
      <w:proofErr w:type="gramEnd"/>
    </w:p>
    <w:p w14:paraId="642AFE56" w14:textId="77777777" w:rsidR="007B0D21" w:rsidRPr="003C28A4" w:rsidRDefault="007B0D21" w:rsidP="007B0D21">
      <w:pPr>
        <w:rPr>
          <w:bCs/>
          <w:sz w:val="12"/>
          <w:szCs w:val="12"/>
        </w:rPr>
      </w:pPr>
    </w:p>
    <w:p w14:paraId="48202CAD" w14:textId="77777777" w:rsidR="00254C46" w:rsidRDefault="00254C46" w:rsidP="00254C46">
      <w:pPr>
        <w:jc w:val="both"/>
        <w:rPr>
          <w:b/>
        </w:rPr>
      </w:pPr>
    </w:p>
    <w:p w14:paraId="155ED3FF" w14:textId="77777777" w:rsidR="00254C46" w:rsidRPr="0047652D" w:rsidRDefault="00254C46" w:rsidP="00254C46">
      <w:pPr>
        <w:jc w:val="both"/>
        <w:rPr>
          <w:b/>
        </w:rPr>
      </w:pPr>
    </w:p>
    <w:p w14:paraId="71F7ADBB" w14:textId="77777777" w:rsidR="00254C46" w:rsidRDefault="00254C46" w:rsidP="00254C46">
      <w:pPr>
        <w:ind w:firstLine="720"/>
        <w:rPr>
          <w:b/>
        </w:rPr>
      </w:pPr>
      <w:r>
        <w:rPr>
          <w:b/>
        </w:rPr>
        <w:t>2016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Trump, </w:t>
      </w:r>
      <w:proofErr w:type="spellStart"/>
      <w:r>
        <w:rPr>
          <w:b/>
        </w:rPr>
        <w:t>Brexit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the world needs better decision-making.</w:t>
      </w:r>
    </w:p>
    <w:p w14:paraId="45D0E5CE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5FAD0747" w14:textId="77777777" w:rsidR="004B1C08" w:rsidRDefault="004B1C08" w:rsidP="004B1C08">
      <w:pPr>
        <w:ind w:firstLine="720"/>
        <w:rPr>
          <w:b/>
        </w:rPr>
      </w:pPr>
      <w:r>
        <w:rPr>
          <w:b/>
        </w:rPr>
        <w:t xml:space="preserve">2020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Covid</w:t>
      </w:r>
      <w:proofErr w:type="spellEnd"/>
      <w:r>
        <w:rPr>
          <w:b/>
        </w:rPr>
        <w:t>, Climate Change</w:t>
      </w:r>
      <w:r>
        <w:rPr>
          <w:b/>
        </w:rPr>
        <w:tab/>
        <w:t>we must co-operate…</w:t>
      </w:r>
    </w:p>
    <w:p w14:paraId="0BFD1D9E" w14:textId="77777777" w:rsidR="004B1C08" w:rsidRDefault="004B1C08" w:rsidP="004B1C08">
      <w:pPr>
        <w:jc w:val="center"/>
        <w:rPr>
          <w:b/>
        </w:rPr>
      </w:pPr>
    </w:p>
    <w:p w14:paraId="0865DC51" w14:textId="77777777" w:rsidR="004B1C08" w:rsidRDefault="004B1C08" w:rsidP="004B1C08">
      <w:pPr>
        <w:jc w:val="center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work </w:t>
      </w:r>
      <w:r w:rsidRPr="0088465A">
        <w:rPr>
          <w:b/>
          <w:i/>
        </w:rPr>
        <w:t>with</w:t>
      </w:r>
      <w:r>
        <w:rPr>
          <w:b/>
        </w:rPr>
        <w:t xml:space="preserve"> each other;</w:t>
      </w:r>
    </w:p>
    <w:p w14:paraId="46C1BF74" w14:textId="77777777" w:rsidR="004B1C08" w:rsidRDefault="004B1C08" w:rsidP="004B1C08">
      <w:pPr>
        <w:jc w:val="center"/>
        <w:rPr>
          <w:b/>
        </w:rPr>
      </w:pPr>
      <w:r>
        <w:rPr>
          <w:b/>
        </w:rPr>
        <w:t xml:space="preserve">That can’t be best done if we’re voting (for and) </w:t>
      </w:r>
      <w:r w:rsidRPr="0088465A">
        <w:rPr>
          <w:b/>
          <w:i/>
        </w:rPr>
        <w:t>against</w:t>
      </w:r>
      <w:r>
        <w:rPr>
          <w:b/>
        </w:rPr>
        <w:t xml:space="preserve"> each other.</w:t>
      </w:r>
    </w:p>
    <w:p w14:paraId="11DAAF8B" w14:textId="77777777" w:rsidR="004B1C08" w:rsidRDefault="004B1C08" w:rsidP="004B1C08">
      <w:pPr>
        <w:jc w:val="center"/>
        <w:rPr>
          <w:b/>
        </w:rPr>
      </w:pPr>
      <w:r>
        <w:rPr>
          <w:b/>
        </w:rPr>
        <w:t>But it can be done with preference voting.</w:t>
      </w:r>
    </w:p>
    <w:p w14:paraId="5483B0D1" w14:textId="77777777" w:rsidR="00254C46" w:rsidRDefault="00254C46" w:rsidP="00254C46">
      <w:pPr>
        <w:jc w:val="center"/>
        <w:rPr>
          <w:b/>
        </w:rPr>
      </w:pPr>
    </w:p>
    <w:p w14:paraId="5B23152B" w14:textId="77777777" w:rsidR="00254C46" w:rsidRPr="0047652D" w:rsidRDefault="00254C46" w:rsidP="00254C46">
      <w:pPr>
        <w:jc w:val="center"/>
        <w:rPr>
          <w:b/>
        </w:rPr>
      </w:pPr>
    </w:p>
    <w:p w14:paraId="6BF00B41" w14:textId="77777777" w:rsidR="00254C46" w:rsidRDefault="00254C46" w:rsidP="00254C46">
      <w:pPr>
        <w:jc w:val="both"/>
        <w:rPr>
          <w:b/>
        </w:rPr>
      </w:pPr>
    </w:p>
    <w:p w14:paraId="72ECA762" w14:textId="77777777" w:rsidR="00254C46" w:rsidRDefault="00254C46" w:rsidP="00254C46">
      <w:pPr>
        <w:jc w:val="both"/>
        <w:rPr>
          <w:b/>
        </w:rPr>
      </w:pPr>
      <w:r>
        <w:rPr>
          <w:b/>
        </w:rPr>
        <w:t>POLITICS AS IS</w:t>
      </w:r>
    </w:p>
    <w:p w14:paraId="7BDE54A8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1B62AD31" w14:textId="77777777" w:rsidR="00254C46" w:rsidRDefault="00254C46" w:rsidP="00254C46">
      <w:r>
        <w:t>The Government proposes a piece of legislation.</w:t>
      </w:r>
    </w:p>
    <w:p w14:paraId="339AE387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58178AC2" w14:textId="77777777" w:rsidR="00254C46" w:rsidRDefault="00254C46" w:rsidP="00254C46">
      <w:r>
        <w:t>Amendments and then the substantive are resolved by majority vote.</w:t>
      </w:r>
    </w:p>
    <w:p w14:paraId="1A3310B7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341506F6" w14:textId="77777777" w:rsidR="00254C46" w:rsidRDefault="00254C46" w:rsidP="00254C46">
      <w:r>
        <w:t>So the majority wins, always, almost.</w:t>
      </w:r>
    </w:p>
    <w:p w14:paraId="25B8D3FA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3EA8D1AC" w14:textId="77777777" w:rsidR="00254C46" w:rsidRDefault="00254C46" w:rsidP="00254C46">
      <w:r>
        <w:t>In effect, the Executive is the Legislature; Parliament is just a rubber stamp.</w:t>
      </w:r>
    </w:p>
    <w:p w14:paraId="6D8081A2" w14:textId="77777777" w:rsidR="00254C46" w:rsidRDefault="00254C46" w:rsidP="00254C46"/>
    <w:p w14:paraId="68BC9D40" w14:textId="77777777" w:rsidR="007B0D21" w:rsidRDefault="007B0D21" w:rsidP="007B0D21"/>
    <w:p w14:paraId="36A1ACD3" w14:textId="77777777" w:rsidR="00254C46" w:rsidRPr="00D110D8" w:rsidRDefault="00254C46" w:rsidP="00254C46">
      <w:pPr>
        <w:rPr>
          <w:b/>
        </w:rPr>
      </w:pPr>
      <w:r w:rsidRPr="00D110D8">
        <w:rPr>
          <w:b/>
        </w:rPr>
        <w:t xml:space="preserve">POLITICS AS </w:t>
      </w:r>
      <w:r>
        <w:rPr>
          <w:b/>
        </w:rPr>
        <w:t>IT</w:t>
      </w:r>
      <w:r w:rsidRPr="00D110D8">
        <w:rPr>
          <w:b/>
        </w:rPr>
        <w:t xml:space="preserve"> SHOULD BE</w:t>
      </w:r>
    </w:p>
    <w:p w14:paraId="736FF923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29B59D11" w14:textId="6AF7F5E2" w:rsidR="00254C46" w:rsidRPr="003C28A4" w:rsidRDefault="00AC2029" w:rsidP="00254C46">
      <w:r>
        <w:t>The MLAs/MPs</w:t>
      </w:r>
      <w:r w:rsidR="00254C46">
        <w:t xml:space="preserve"> identify the options (like the MPs</w:t>
      </w:r>
      <w:r w:rsidR="00254C46" w:rsidRPr="003C28A4">
        <w:t xml:space="preserve"> in</w:t>
      </w:r>
      <w:r w:rsidR="00254C46">
        <w:t xml:space="preserve"> the ‘</w:t>
      </w:r>
      <w:proofErr w:type="spellStart"/>
      <w:r w:rsidR="00254C46">
        <w:t>Brexit</w:t>
      </w:r>
      <w:proofErr w:type="spellEnd"/>
      <w:r w:rsidR="00254C46">
        <w:t>’ indicative votes).</w:t>
      </w:r>
    </w:p>
    <w:p w14:paraId="375757A3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2CC9E67A" w14:textId="50F67659" w:rsidR="00254C46" w:rsidRPr="003C28A4" w:rsidRDefault="00254C46" w:rsidP="00254C46">
      <w:r w:rsidRPr="003C28A4">
        <w:t xml:space="preserve">The </w:t>
      </w:r>
      <w:r w:rsidR="00AC2029">
        <w:t>Speaker</w:t>
      </w:r>
      <w:r>
        <w:t xml:space="preserve"> draws up a list of options.</w:t>
      </w:r>
    </w:p>
    <w:p w14:paraId="589B9D20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64E7C76A" w14:textId="4986C01F" w:rsidR="00254C46" w:rsidRDefault="00AC2029" w:rsidP="00254C46">
      <w:r>
        <w:t>The MLAs/MPs</w:t>
      </w:r>
      <w:r w:rsidR="00254C46" w:rsidRPr="003C28A4">
        <w:t xml:space="preserve"> cast their preferences (electronically)</w:t>
      </w:r>
      <w:r w:rsidR="00254C46">
        <w:t>, so to identify</w:t>
      </w:r>
      <w:r w:rsidR="00254C46" w:rsidRPr="003C28A4">
        <w:t xml:space="preserve"> </w:t>
      </w:r>
      <w:r>
        <w:t xml:space="preserve">the will of that parliament, </w:t>
      </w:r>
      <w:r w:rsidR="00254C46" w:rsidRPr="003C28A4">
        <w:t xml:space="preserve">the option </w:t>
      </w:r>
      <w:proofErr w:type="gramStart"/>
      <w:r w:rsidR="00254C46" w:rsidRPr="003C28A4">
        <w:t>which</w:t>
      </w:r>
      <w:proofErr w:type="gramEnd"/>
      <w:r w:rsidR="00254C46" w:rsidRPr="003C28A4">
        <w:t xml:space="preserve"> gains</w:t>
      </w:r>
      <w:r w:rsidR="00254C46">
        <w:t xml:space="preserve"> their </w:t>
      </w:r>
      <w:r w:rsidR="00254C46" w:rsidRPr="003C28A4">
        <w:t xml:space="preserve">highest </w:t>
      </w:r>
      <w:r>
        <w:t>average preference</w:t>
      </w:r>
      <w:r w:rsidR="00254C46">
        <w:t>.</w:t>
      </w:r>
    </w:p>
    <w:p w14:paraId="2ADA11D7" w14:textId="77777777" w:rsidR="00254C46" w:rsidRPr="003C28A4" w:rsidRDefault="00254C46" w:rsidP="00254C46">
      <w:pPr>
        <w:rPr>
          <w:bCs/>
          <w:sz w:val="12"/>
          <w:szCs w:val="12"/>
        </w:rPr>
      </w:pPr>
    </w:p>
    <w:p w14:paraId="0AEB20E7" w14:textId="77777777" w:rsidR="00254C46" w:rsidRPr="003C28A4" w:rsidRDefault="00254C46" w:rsidP="00254C46">
      <w:r>
        <w:t>In effect, the Legislature legislates, and the Executive executes.</w:t>
      </w:r>
    </w:p>
    <w:p w14:paraId="7959EF71" w14:textId="77777777" w:rsidR="00254C46" w:rsidRPr="003C28A4" w:rsidRDefault="00254C46" w:rsidP="00254C46"/>
    <w:p w14:paraId="0A43C4BB" w14:textId="77777777" w:rsidR="00254C46" w:rsidRPr="003C28A4" w:rsidRDefault="00254C46" w:rsidP="00254C46"/>
    <w:p w14:paraId="64DEE504" w14:textId="68DACE84" w:rsidR="00254C46" w:rsidRPr="002F4F13" w:rsidRDefault="00254C46" w:rsidP="00254C46">
      <w:r w:rsidRPr="003C28A4">
        <w:t xml:space="preserve">Binary voting, first </w:t>
      </w:r>
      <w:r>
        <w:t>used</w:t>
      </w:r>
      <w:r w:rsidRPr="003C28A4">
        <w:t xml:space="preserve"> some 2,500 ago, is crude, often divisive, sometimes inaccurate, and </w:t>
      </w:r>
      <w:r>
        <w:t xml:space="preserve">at worst a provocation to violence.  </w:t>
      </w:r>
      <w:proofErr w:type="gramStart"/>
      <w:r w:rsidRPr="003C28A4">
        <w:t>250</w:t>
      </w:r>
      <w:r>
        <w:t>-year-old</w:t>
      </w:r>
      <w:r w:rsidRPr="003C28A4">
        <w:t xml:space="preserve"> </w:t>
      </w:r>
      <w:r>
        <w:t>p</w:t>
      </w:r>
      <w:r w:rsidRPr="003C28A4">
        <w:t>referential point</w:t>
      </w:r>
      <w:r>
        <w:t>s voting is</w:t>
      </w:r>
      <w:proofErr w:type="gramEnd"/>
      <w:r>
        <w:t xml:space="preserve"> more accurate, </w:t>
      </w:r>
      <w:r w:rsidRPr="003C28A4">
        <w:t xml:space="preserve">and therefore more democratic: it identifies the option with the highest </w:t>
      </w:r>
      <w:r w:rsidRPr="00C322E1">
        <w:rPr>
          <w:i/>
        </w:rPr>
        <w:t>average</w:t>
      </w:r>
      <w:r w:rsidRPr="003C28A4">
        <w:t xml:space="preserve"> preference, and an </w:t>
      </w:r>
      <w:r>
        <w:t>average</w:t>
      </w:r>
      <w:r w:rsidR="00AC2029">
        <w:t xml:space="preserve"> involves every voting MLA/MP</w:t>
      </w:r>
      <w:r w:rsidRPr="003C28A4">
        <w:t xml:space="preserve">, not just a majority of them.  If, then, </w:t>
      </w:r>
      <w:r w:rsidRPr="002F4F13">
        <w:t xml:space="preserve">this voting procedure were the norm, </w:t>
      </w:r>
      <w:r>
        <w:t xml:space="preserve">democracies everywhere could be based on </w:t>
      </w:r>
      <w:proofErr w:type="gramStart"/>
      <w:r w:rsidRPr="002F4F13">
        <w:t>all-party</w:t>
      </w:r>
      <w:proofErr w:type="gramEnd"/>
      <w:r w:rsidRPr="002F4F13">
        <w:t>, power-sharing coalition</w:t>
      </w:r>
      <w:r>
        <w:t>s</w:t>
      </w:r>
      <w:r w:rsidRPr="002F4F13">
        <w:t>… as in Switzerland.</w:t>
      </w:r>
    </w:p>
    <w:p w14:paraId="5604B54D" w14:textId="77777777" w:rsidR="00254C46" w:rsidRPr="002F4F13" w:rsidRDefault="00254C46" w:rsidP="00254C46"/>
    <w:p w14:paraId="50DDF750" w14:textId="77777777" w:rsidR="007B0D21" w:rsidRPr="002F4F13" w:rsidRDefault="007B0D21" w:rsidP="007B0D21"/>
    <w:p w14:paraId="6E659E30" w14:textId="7B76F351" w:rsidR="007B0D21" w:rsidRPr="002F4F13" w:rsidRDefault="007B0D21" w:rsidP="007B0D2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Pr="002F4F13">
        <w:rPr>
          <w:rFonts w:eastAsia="Times New Roman"/>
          <w:color w:val="000000"/>
        </w:rPr>
        <w:t xml:space="preserve"> zoom on decision-making </w:t>
      </w:r>
      <w:r>
        <w:rPr>
          <w:rFonts w:eastAsia="Times New Roman"/>
          <w:color w:val="000000"/>
        </w:rPr>
        <w:t xml:space="preserve">will take place </w:t>
      </w:r>
      <w:r w:rsidR="006643D4" w:rsidRPr="002F4F13">
        <w:rPr>
          <w:rFonts w:eastAsia="Times New Roman"/>
          <w:color w:val="000000"/>
        </w:rPr>
        <w:t xml:space="preserve">‘in’ Trinity College Dublin </w:t>
      </w:r>
      <w:r>
        <w:rPr>
          <w:rFonts w:eastAsia="Times New Roman"/>
          <w:color w:val="000000"/>
        </w:rPr>
        <w:t>on Monday 30th, at 7 pm</w:t>
      </w:r>
      <w:r w:rsidRPr="002F4F13">
        <w:rPr>
          <w:rFonts w:eastAsia="Times New Roman"/>
          <w:color w:val="000000"/>
        </w:rPr>
        <w:t>:</w:t>
      </w:r>
    </w:p>
    <w:p w14:paraId="4B728761" w14:textId="77777777" w:rsidR="007B0D21" w:rsidRPr="003C28A4" w:rsidRDefault="007B0D21" w:rsidP="007B0D21">
      <w:pPr>
        <w:rPr>
          <w:bCs/>
          <w:sz w:val="12"/>
          <w:szCs w:val="12"/>
        </w:rPr>
      </w:pPr>
    </w:p>
    <w:p w14:paraId="03C07C78" w14:textId="77777777" w:rsidR="007B0D21" w:rsidRPr="002F4F13" w:rsidRDefault="00254C46" w:rsidP="007B0D21">
      <w:pPr>
        <w:rPr>
          <w:rFonts w:eastAsia="Times New Roman"/>
          <w:color w:val="000000"/>
        </w:rPr>
      </w:pPr>
      <w:hyperlink r:id="rId9" w:history="1">
        <w:r w:rsidR="007B0D21" w:rsidRPr="002F4F13">
          <w:rPr>
            <w:rStyle w:val="Hyperlink"/>
            <w:rFonts w:eastAsia="Times New Roman"/>
          </w:rPr>
          <w:t>https://www.eventbrite.ie/e/book-launch-democratic-decision-making-consensus-voting-for-civic-society-tickets-128665605289</w:t>
        </w:r>
      </w:hyperlink>
    </w:p>
    <w:p w14:paraId="0A73AE1C" w14:textId="77777777" w:rsidR="007B0D21" w:rsidRPr="002F4F13" w:rsidRDefault="007B0D21" w:rsidP="007B0D21">
      <w:pPr>
        <w:rPr>
          <w:rFonts w:eastAsia="Times New Roman"/>
          <w:color w:val="000000"/>
        </w:rPr>
      </w:pPr>
    </w:p>
    <w:p w14:paraId="12EB2996" w14:textId="77777777" w:rsidR="007B0D21" w:rsidRPr="002F4F13" w:rsidRDefault="007B0D21" w:rsidP="007B0D21"/>
    <w:p w14:paraId="3924EBC2" w14:textId="77777777" w:rsidR="007B0D21" w:rsidRDefault="007B0D21" w:rsidP="007B0D21">
      <w:pPr>
        <w:rPr>
          <w:lang w:val="en-US"/>
        </w:rPr>
      </w:pPr>
    </w:p>
    <w:p w14:paraId="62A728EC" w14:textId="51FF5845" w:rsidR="007B0D21" w:rsidRPr="002F4F13" w:rsidRDefault="007B0D21" w:rsidP="007B0D21">
      <w:pPr>
        <w:rPr>
          <w:lang w:val="en-US"/>
        </w:rPr>
      </w:pPr>
      <w:r w:rsidRPr="002F4F13">
        <w:rPr>
          <w:lang w:val="en-US"/>
        </w:rPr>
        <w:t xml:space="preserve">Peter Emerson                </w:t>
      </w:r>
      <w:r w:rsidR="00AC2029">
        <w:rPr>
          <w:lang w:val="en-US"/>
        </w:rPr>
        <w:tab/>
      </w:r>
      <w:r w:rsidR="00AC2029">
        <w:rPr>
          <w:lang w:val="en-US"/>
        </w:rPr>
        <w:tab/>
      </w:r>
      <w:r w:rsidR="00AC2029">
        <w:rPr>
          <w:lang w:val="en-US"/>
        </w:rPr>
        <w:tab/>
      </w:r>
      <w:r w:rsidR="00AC2029">
        <w:rPr>
          <w:lang w:val="en-US"/>
        </w:rPr>
        <w:tab/>
      </w:r>
      <w:r w:rsidR="00AC2029">
        <w:rPr>
          <w:lang w:val="en-US"/>
        </w:rPr>
        <w:tab/>
      </w:r>
      <w:r w:rsidR="00AC2029">
        <w:rPr>
          <w:lang w:val="en-US"/>
        </w:rPr>
        <w:tab/>
      </w:r>
      <w:r w:rsidR="00AC2029">
        <w:rPr>
          <w:lang w:val="en-US"/>
        </w:rPr>
        <w:tab/>
        <w:t>27.11.2020</w:t>
      </w:r>
    </w:p>
    <w:p w14:paraId="41D9BFE0" w14:textId="77777777" w:rsidR="007B0D21" w:rsidRPr="0047652D" w:rsidRDefault="007B0D21" w:rsidP="007B0D21">
      <w:pPr>
        <w:rPr>
          <w:lang w:val="en-US"/>
        </w:rPr>
      </w:pPr>
      <w:r w:rsidRPr="0047652D">
        <w:rPr>
          <w:lang w:val="en-US"/>
        </w:rPr>
        <w:t xml:space="preserve">Director, the de Borda Institute  </w:t>
      </w:r>
    </w:p>
    <w:p w14:paraId="59A2BB8E" w14:textId="77777777" w:rsidR="007B0D21" w:rsidRPr="0047652D" w:rsidRDefault="007B0D21" w:rsidP="007B0D2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 xml:space="preserve">36 </w:t>
      </w:r>
      <w:proofErr w:type="spellStart"/>
      <w:r w:rsidRPr="0047652D">
        <w:rPr>
          <w:lang w:val="en-US"/>
        </w:rPr>
        <w:t>Ballysillan</w:t>
      </w:r>
      <w:proofErr w:type="spellEnd"/>
      <w:r w:rsidRPr="0047652D">
        <w:rPr>
          <w:lang w:val="en-US"/>
        </w:rPr>
        <w:t xml:space="preserve"> Road </w:t>
      </w:r>
    </w:p>
    <w:p w14:paraId="530225DB" w14:textId="77777777" w:rsidR="007B0D21" w:rsidRPr="0047652D" w:rsidRDefault="007B0D21" w:rsidP="007B0D2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>Belfast BT14 7QQ</w:t>
      </w:r>
    </w:p>
    <w:p w14:paraId="74CF5BBD" w14:textId="77777777" w:rsidR="00AC2029" w:rsidRPr="003C28A4" w:rsidRDefault="00AC2029" w:rsidP="00AC2029">
      <w:pPr>
        <w:rPr>
          <w:bCs/>
          <w:sz w:val="12"/>
          <w:szCs w:val="12"/>
        </w:rPr>
      </w:pPr>
    </w:p>
    <w:p w14:paraId="14731249" w14:textId="77777777" w:rsidR="007B0D21" w:rsidRPr="0047652D" w:rsidRDefault="00254C46" w:rsidP="007B0D21">
      <w:pPr>
        <w:rPr>
          <w:lang w:val="en-US"/>
        </w:rPr>
      </w:pPr>
      <w:hyperlink r:id="rId10" w:history="1">
        <w:r w:rsidR="007B0D21" w:rsidRPr="0047652D">
          <w:rPr>
            <w:rStyle w:val="Hyperlink"/>
            <w:lang w:val="en-US"/>
          </w:rPr>
          <w:t>www.deborda.org</w:t>
        </w:r>
      </w:hyperlink>
      <w:r w:rsidR="007B0D21" w:rsidRPr="0047652D">
        <w:rPr>
          <w:lang w:val="en-US"/>
        </w:rPr>
        <w:t xml:space="preserve">                  </w:t>
      </w:r>
    </w:p>
    <w:p w14:paraId="1D913830" w14:textId="77777777" w:rsidR="007B0D21" w:rsidRPr="003C28A4" w:rsidRDefault="007B0D21" w:rsidP="007B0D21">
      <w:pPr>
        <w:rPr>
          <w:bCs/>
          <w:sz w:val="12"/>
          <w:szCs w:val="12"/>
        </w:rPr>
      </w:pPr>
    </w:p>
    <w:p w14:paraId="69E38E53" w14:textId="1D702E39" w:rsidR="00C261B8" w:rsidRPr="007B0D21" w:rsidRDefault="007B0D21" w:rsidP="007B0D2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0</w:t>
      </w:r>
      <w:r w:rsidRPr="0047652D">
        <w:rPr>
          <w:lang w:val="en-US"/>
        </w:rPr>
        <w:t xml:space="preserve">7837717979 </w:t>
      </w:r>
      <w:r>
        <w:rPr>
          <w:lang w:val="en-US"/>
        </w:rPr>
        <w:t xml:space="preserve"> </w:t>
      </w:r>
    </w:p>
    <w:sectPr w:rsidR="00C261B8" w:rsidRPr="007B0D2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2BC4" w14:textId="77777777" w:rsidR="004B1C08" w:rsidRDefault="004B1C08" w:rsidP="00694173">
      <w:r>
        <w:separator/>
      </w:r>
    </w:p>
  </w:endnote>
  <w:endnote w:type="continuationSeparator" w:id="0">
    <w:p w14:paraId="78B61820" w14:textId="77777777" w:rsidR="004B1C08" w:rsidRDefault="004B1C08" w:rsidP="006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A1EE" w14:textId="77777777" w:rsidR="004B1C08" w:rsidRDefault="004B1C08" w:rsidP="00694173">
      <w:r>
        <w:separator/>
      </w:r>
    </w:p>
  </w:footnote>
  <w:footnote w:type="continuationSeparator" w:id="0">
    <w:p w14:paraId="70E4C4CB" w14:textId="77777777" w:rsidR="004B1C08" w:rsidRDefault="004B1C08" w:rsidP="0069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66D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4235D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54C46"/>
    <w:rsid w:val="00272021"/>
    <w:rsid w:val="0028038D"/>
    <w:rsid w:val="00283403"/>
    <w:rsid w:val="002926F8"/>
    <w:rsid w:val="002A175B"/>
    <w:rsid w:val="002A6ADC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4F13"/>
    <w:rsid w:val="002F5A82"/>
    <w:rsid w:val="002F7AAD"/>
    <w:rsid w:val="00303126"/>
    <w:rsid w:val="00307411"/>
    <w:rsid w:val="00311A66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2228"/>
    <w:rsid w:val="003A73D3"/>
    <w:rsid w:val="003B1A92"/>
    <w:rsid w:val="003B3299"/>
    <w:rsid w:val="003B6EF6"/>
    <w:rsid w:val="003C0386"/>
    <w:rsid w:val="003C28A4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0E89"/>
    <w:rsid w:val="00427784"/>
    <w:rsid w:val="0043124C"/>
    <w:rsid w:val="00437446"/>
    <w:rsid w:val="00454036"/>
    <w:rsid w:val="00454DD0"/>
    <w:rsid w:val="0046002F"/>
    <w:rsid w:val="00464A99"/>
    <w:rsid w:val="00472583"/>
    <w:rsid w:val="0047652D"/>
    <w:rsid w:val="0048107A"/>
    <w:rsid w:val="00485482"/>
    <w:rsid w:val="00490AB1"/>
    <w:rsid w:val="00491B5E"/>
    <w:rsid w:val="00496963"/>
    <w:rsid w:val="00497DD0"/>
    <w:rsid w:val="004A4001"/>
    <w:rsid w:val="004B1C08"/>
    <w:rsid w:val="004B55D9"/>
    <w:rsid w:val="004C011D"/>
    <w:rsid w:val="004C4493"/>
    <w:rsid w:val="004C6335"/>
    <w:rsid w:val="004C64AF"/>
    <w:rsid w:val="004C74A7"/>
    <w:rsid w:val="004D4C08"/>
    <w:rsid w:val="004E15F7"/>
    <w:rsid w:val="004E40F9"/>
    <w:rsid w:val="004E5E5D"/>
    <w:rsid w:val="004E6C03"/>
    <w:rsid w:val="004F2400"/>
    <w:rsid w:val="004F3851"/>
    <w:rsid w:val="004F3C4F"/>
    <w:rsid w:val="004F4E8A"/>
    <w:rsid w:val="004F6018"/>
    <w:rsid w:val="004F61BB"/>
    <w:rsid w:val="00501919"/>
    <w:rsid w:val="00506AAD"/>
    <w:rsid w:val="00510D2E"/>
    <w:rsid w:val="00513BAE"/>
    <w:rsid w:val="00514F90"/>
    <w:rsid w:val="00521BE3"/>
    <w:rsid w:val="005254B0"/>
    <w:rsid w:val="00525E6E"/>
    <w:rsid w:val="00544463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6B3A"/>
    <w:rsid w:val="0059773F"/>
    <w:rsid w:val="005A0114"/>
    <w:rsid w:val="005A15A1"/>
    <w:rsid w:val="005A3364"/>
    <w:rsid w:val="005A7DFE"/>
    <w:rsid w:val="005B19F8"/>
    <w:rsid w:val="005B2269"/>
    <w:rsid w:val="005C184C"/>
    <w:rsid w:val="005C5BF8"/>
    <w:rsid w:val="005D041C"/>
    <w:rsid w:val="005D0A26"/>
    <w:rsid w:val="005D1BBD"/>
    <w:rsid w:val="005E1B90"/>
    <w:rsid w:val="005E1F7B"/>
    <w:rsid w:val="005F1DB0"/>
    <w:rsid w:val="00601B3C"/>
    <w:rsid w:val="00607738"/>
    <w:rsid w:val="00615990"/>
    <w:rsid w:val="00621787"/>
    <w:rsid w:val="006243B2"/>
    <w:rsid w:val="006304A0"/>
    <w:rsid w:val="006318CA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643D4"/>
    <w:rsid w:val="00670A8A"/>
    <w:rsid w:val="00676501"/>
    <w:rsid w:val="006771B2"/>
    <w:rsid w:val="00680B20"/>
    <w:rsid w:val="00690020"/>
    <w:rsid w:val="00691240"/>
    <w:rsid w:val="00693FFC"/>
    <w:rsid w:val="00694173"/>
    <w:rsid w:val="00694C66"/>
    <w:rsid w:val="00697712"/>
    <w:rsid w:val="006A2875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13B6"/>
    <w:rsid w:val="007245E6"/>
    <w:rsid w:val="007267E8"/>
    <w:rsid w:val="00733BE5"/>
    <w:rsid w:val="00733D57"/>
    <w:rsid w:val="00736585"/>
    <w:rsid w:val="00736E9A"/>
    <w:rsid w:val="00750971"/>
    <w:rsid w:val="00750DD1"/>
    <w:rsid w:val="00751B50"/>
    <w:rsid w:val="007528D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1079"/>
    <w:rsid w:val="007A786D"/>
    <w:rsid w:val="007B0D21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A3FA7"/>
    <w:rsid w:val="008B16D5"/>
    <w:rsid w:val="008B380E"/>
    <w:rsid w:val="008B441D"/>
    <w:rsid w:val="008B5798"/>
    <w:rsid w:val="008B764A"/>
    <w:rsid w:val="008C1D08"/>
    <w:rsid w:val="008C2F1C"/>
    <w:rsid w:val="008C4AD6"/>
    <w:rsid w:val="008D1456"/>
    <w:rsid w:val="008D440E"/>
    <w:rsid w:val="008E4F03"/>
    <w:rsid w:val="008E7C30"/>
    <w:rsid w:val="008F1203"/>
    <w:rsid w:val="008F57D4"/>
    <w:rsid w:val="00911B6A"/>
    <w:rsid w:val="0092309D"/>
    <w:rsid w:val="00927DE9"/>
    <w:rsid w:val="00940FC6"/>
    <w:rsid w:val="00942FAB"/>
    <w:rsid w:val="00951E4C"/>
    <w:rsid w:val="00952485"/>
    <w:rsid w:val="00955FB4"/>
    <w:rsid w:val="00964ABC"/>
    <w:rsid w:val="0097052C"/>
    <w:rsid w:val="00971172"/>
    <w:rsid w:val="00972F27"/>
    <w:rsid w:val="00973755"/>
    <w:rsid w:val="00977EAE"/>
    <w:rsid w:val="00981C12"/>
    <w:rsid w:val="00984FF3"/>
    <w:rsid w:val="009878B5"/>
    <w:rsid w:val="00990C61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034AD"/>
    <w:rsid w:val="00A16DED"/>
    <w:rsid w:val="00A264F0"/>
    <w:rsid w:val="00A27B0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C2029"/>
    <w:rsid w:val="00AD0563"/>
    <w:rsid w:val="00AD2FDD"/>
    <w:rsid w:val="00AD4CAD"/>
    <w:rsid w:val="00AE1388"/>
    <w:rsid w:val="00AE1694"/>
    <w:rsid w:val="00AE5CF0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26BD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3BAA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1B8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61A5"/>
    <w:rsid w:val="00D07465"/>
    <w:rsid w:val="00D15A08"/>
    <w:rsid w:val="00D21FE0"/>
    <w:rsid w:val="00D253A0"/>
    <w:rsid w:val="00D31D06"/>
    <w:rsid w:val="00D340C1"/>
    <w:rsid w:val="00D34E01"/>
    <w:rsid w:val="00D379A0"/>
    <w:rsid w:val="00D5410F"/>
    <w:rsid w:val="00D5509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B385E"/>
    <w:rsid w:val="00EB3A9E"/>
    <w:rsid w:val="00EC59C9"/>
    <w:rsid w:val="00ED2DB8"/>
    <w:rsid w:val="00ED7412"/>
    <w:rsid w:val="00EF0D3B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217"/>
    <w:rsid w:val="00F23564"/>
    <w:rsid w:val="00F24D16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0ED8"/>
    <w:rsid w:val="00FA25A4"/>
    <w:rsid w:val="00FA3C7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eventbrite.ie/e/book-launch-democratic-decision-making-consensus-voting-for-civic-society-tickets-128665605289" TargetMode="External"/><Relationship Id="rId10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BDB17-BFD8-2348-9E09-4DD9EEC6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1682</Characters>
  <Application>Microsoft Macintosh Word</Application>
  <DocSecurity>0</DocSecurity>
  <Lines>14</Lines>
  <Paragraphs>3</Paragraphs>
  <ScaleCrop>false</ScaleCrop>
  <Company>The de Borda Institute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2020-11-23T20:32:00Z</dcterms:created>
  <dcterms:modified xsi:type="dcterms:W3CDTF">2020-11-27T10:25:00Z</dcterms:modified>
</cp:coreProperties>
</file>